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B0" w:rsidRPr="00E56DB0" w:rsidRDefault="00E56DB0" w:rsidP="00E56DB0">
      <w:pPr>
        <w:pStyle w:val="Web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名事互為客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其性應尋思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br/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於二亦當推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唯量及唯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假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br/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實智觀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無義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唯有分別三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br/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彼無故此無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是即入三性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「名」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是能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顯的；「事」，也就是義，是名所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顯的。「客」表示它不是真實的，來了還會走，也就是空的意思。「名事互為客」：因為有種種事才安立種種名，名依事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有，名則是自性空，非自性有；因為有名，才顯示有這件事，事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依名顯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，事亦是自性空。無名之時，名所示事不能自立，故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云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：「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非離彼能詮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，智於所詮轉。」名與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事乃相依相待而有的。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譬如說：某地發生一事，記者發表了一篇報導，名依事有；其它地區的人閱讀</w:t>
      </w:r>
      <w:bookmarkStart w:id="0" w:name="_GoBack"/>
      <w:bookmarkEnd w:id="0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之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後，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才知某地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發生什麼事，事依名有。記者若不寫這篇報導，其它地區的人則不知有此事，無名則無事；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反之，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若沒有那件事，也就沒有這篇報導了，無事則無名。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又如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說火、說飯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，這只是火、飯的假名，並非口內真實有火、有飯。即所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義，是自性空的；名亦是自性空的。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「其性應尋思」：名與事的體性，要在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禪定中思惟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推求，故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云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「尋思」。禪定中的思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，有力量能令智慧深入觀察；散亂心的思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，如風中之燭無照明之力。若有禪定而不思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，難解其義；就算得到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色界四禪或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無色界四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空定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，缺少般若波羅蜜的智慧，依舊是個生死凡夫。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吾人要尊重佛陀的智慧，依據佛陀的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法語去思惟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觀察，定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中作觀才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有力量見第一義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諦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。若是不依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聖言量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，自己坐在那裡冥想，是不行的！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「於二亦當推」：「二」，是一切法的自性和差別。如說「色」法，乃以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變礙為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性；心法的「識」，則以了別為性，是名「自性」，與《中論》的「自性」含義不同。而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一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法有一法的作用，與他法不同，即是「差別」。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譬如，同樣是房子，這個房子是這樣，那個房子又是另一個樣子；又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雖然通名為人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，但是人與人不一樣，有各式各樣的差別。不光是尋思名、義，「於」諸法自性與差別等「二」，「亦當」如上所述道理「推」求觀察。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「唯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量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及唯假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」：「量」是分別；「假」是不真實。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當知彼自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性、差別二事都是自心的分別，沒有真實體性。譬如做夢時，或者有人請吃飯、或者被狗咬，夢裡一切都像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真的，醒了以後才知道無如許事。我們現在也都在無明大夢裡，執著真實有種種境界；但是為什麼你做這個夢，而我卻做那個夢？因為夢是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行緣識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——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也就是業力所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成就的，</w:t>
      </w: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lastRenderedPageBreak/>
        <w:t>故人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不同。有人跑到天上做夢，有人在人間做夢，有的則墮入三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惡道做夢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。若能覺悟，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則夢與醒都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是虛妄的、畢竟空寂的，即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不執為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實有。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實智觀無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義」：通達「名言安立的一切法畢竟空寂」之智慧名「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實智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」；用如是慧「觀」察一切名所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顯的「義」，皆是空「無」所有的。前文的「尋思」是推求義，這裡的「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實智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」是決定無疑之義。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「唯有分別三」：名言所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顯的義無所有，「唯有三」種虛妄「分別」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——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名分別、自性分別、差別分別。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「彼無故此無」：彼所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的義既無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，此能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詮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顯之三種分別亦無。何以故？若有所分別義，則可有能緣分別，由「彼」義「無」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所有故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，當知「此」名、自性、差別的分別亦「無」從生起。</w:t>
      </w:r>
    </w:p>
    <w:p w:rsidR="00E56DB0" w:rsidRPr="00E56DB0" w:rsidRDefault="00E56DB0" w:rsidP="00E56DB0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「是即入三性」：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觀見名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事互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為客故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，相依相待而有，無獨立的自體，即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是悟入遍計所執性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；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觀見義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無所有，唯有名、自性、差別之虛妄分別，即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是悟入依他起性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；由義無故，亦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不觀見此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分別，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泯絕能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取所取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的戲論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，即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是悟入圓成實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性；如是</w:t>
      </w:r>
      <w:proofErr w:type="gramStart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名為悟</w:t>
      </w:r>
      <w:proofErr w:type="gramEnd"/>
      <w:r w:rsidRPr="00E56DB0">
        <w:rPr>
          <w:rFonts w:ascii="Tahoma" w:hAnsi="Tahoma" w:cs="Tahoma"/>
          <w:b/>
          <w:color w:val="000000" w:themeColor="text1"/>
          <w:sz w:val="22"/>
          <w:szCs w:val="22"/>
        </w:rPr>
        <w:t>「入三性」。</w:t>
      </w:r>
    </w:p>
    <w:p w:rsidR="003E75B0" w:rsidRPr="00E56DB0" w:rsidRDefault="003E75B0">
      <w:pPr>
        <w:rPr>
          <w:b/>
          <w:color w:val="000000" w:themeColor="text1"/>
          <w:sz w:val="22"/>
        </w:rPr>
      </w:pPr>
    </w:p>
    <w:sectPr w:rsidR="003E75B0" w:rsidRPr="00E56D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B0"/>
    <w:rsid w:val="003E75B0"/>
    <w:rsid w:val="00E5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56D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chtcont1">
    <w:name w:val="fy_chtcont1"/>
    <w:basedOn w:val="a"/>
    <w:rsid w:val="00E56D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56D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chtcont1">
    <w:name w:val="fy_chtcont1"/>
    <w:basedOn w:val="a"/>
    <w:rsid w:val="00E56D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8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2014-03-10T07:05:00Z</dcterms:created>
  <dcterms:modified xsi:type="dcterms:W3CDTF">2014-03-10T07:06:00Z</dcterms:modified>
</cp:coreProperties>
</file>